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AD" w:rsidRDefault="00D5632C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11 – 17 марта Неделя по борьбе с заражением и распространение хронического вирусного гепатита С</w:t>
      </w:r>
    </w:p>
    <w:p w:rsidR="00D5632C" w:rsidRDefault="00D5632C" w:rsidP="00C54E0B">
      <w:pPr>
        <w:shd w:val="clear" w:color="auto" w:fill="FFFFFF"/>
        <w:spacing w:after="0"/>
        <w:jc w:val="center"/>
        <w:rPr>
          <w:noProof/>
          <w:lang w:eastAsia="ru-RU"/>
        </w:rPr>
      </w:pPr>
    </w:p>
    <w:p w:rsidR="00C54E0B" w:rsidRDefault="00D5632C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ED68CD" wp14:editId="3CA3C40C">
            <wp:extent cx="3133725" cy="219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3" t="16819" r="37853" b="17618"/>
                    <a:stretch/>
                  </pic:blipFill>
                  <pic:spPr bwMode="auto">
                    <a:xfrm>
                      <a:off x="0" y="0"/>
                      <a:ext cx="313372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32C" w:rsidRDefault="00C54E0B" w:rsidP="00D5632C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01E18"/>
        </w:rPr>
      </w:pPr>
      <w:r w:rsidRPr="00C54E0B">
        <w:rPr>
          <w:sz w:val="28"/>
          <w:szCs w:val="28"/>
        </w:rPr>
        <w:tab/>
      </w:r>
      <w:r w:rsidR="00D5632C">
        <w:rPr>
          <w:rFonts w:ascii="Arial" w:hAnsi="Arial" w:cs="Arial"/>
          <w:color w:val="201E18"/>
        </w:rPr>
        <w:t xml:space="preserve">Гепатит – острое или хроническое воспалительное заболевание печени, которое может быть вызвано употреблением алкоголя, приемом некоторых лекарственных препаратов или инфицирование </w:t>
      </w:r>
      <w:proofErr w:type="spellStart"/>
      <w:r w:rsidR="00D5632C">
        <w:rPr>
          <w:rFonts w:ascii="Arial" w:hAnsi="Arial" w:cs="Arial"/>
          <w:color w:val="201E18"/>
        </w:rPr>
        <w:t>гепатотропными</w:t>
      </w:r>
      <w:proofErr w:type="spellEnd"/>
      <w:r w:rsidR="00D5632C">
        <w:rPr>
          <w:rFonts w:ascii="Arial" w:hAnsi="Arial" w:cs="Arial"/>
          <w:color w:val="201E18"/>
        </w:rPr>
        <w:t xml:space="preserve"> вирусами. Гепатит С – это заболевание, которое вызывается вирусом гепатита С. При этом заболевании поражается преимущественно печень, однако могут повреждаться и другие важные органы, например, почки или щитовидная железа.</w:t>
      </w:r>
    </w:p>
    <w:p w:rsidR="00D5632C" w:rsidRDefault="00D5632C" w:rsidP="00D5632C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t>Если после инфицирования вирусом гепатита С организм человека не смог самостоятельно с ним справиться и вирус продолжает размножаться более 6 месяцев, значит заболевание перешло в хроническую форму. В хроническую форму гепатит С переходит в среднем у 3 из 4 человек. У каждого четвертого заболевание проходит самостоятельно и зачастую человек узнает об этом случайно спустя много лет.</w:t>
      </w:r>
    </w:p>
    <w:p w:rsidR="00D5632C" w:rsidRDefault="00D5632C" w:rsidP="00D5632C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t>Вирус гепатита С находится в большом количестве в крови и других биологических жидкостях инфицированного человека. Заражение чаще всего происходит, когда кровь инфицированного человека попадает в кровь или на поврежденную кожу (слизистые оболочки) другого человека. Наиболее высокий риск инфицирования вирусом гепатита С у людей, употребляющих инъекционные наркотики.</w:t>
      </w:r>
    </w:p>
    <w:p w:rsidR="00D5632C" w:rsidRDefault="00D5632C" w:rsidP="00D5632C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t xml:space="preserve">Инфицирование также возможно </w:t>
      </w:r>
      <w:proofErr w:type="gramStart"/>
      <w:r>
        <w:rPr>
          <w:rFonts w:ascii="Arial" w:hAnsi="Arial" w:cs="Arial"/>
          <w:color w:val="201E18"/>
        </w:rPr>
        <w:t>при</w:t>
      </w:r>
      <w:r w:rsidR="00DC28FC">
        <w:rPr>
          <w:rFonts w:ascii="Arial" w:hAnsi="Arial" w:cs="Arial"/>
          <w:color w:val="201E18"/>
        </w:rPr>
        <w:t xml:space="preserve"> нанесение</w:t>
      </w:r>
      <w:proofErr w:type="gramEnd"/>
      <w:r>
        <w:rPr>
          <w:rFonts w:ascii="Arial" w:hAnsi="Arial" w:cs="Arial"/>
          <w:color w:val="201E18"/>
        </w:rPr>
        <w:t xml:space="preserve"> татуировок, пирсинга, стоматологического лечения, проведения косметологических процедур, маникюра или педикюра, если в клинике или салоне используются нестерильные иглы или другие инструменты. В домашних условиях заразиться можно при использовании общих бритв (с лезвиями), маникюрных (педикюрных) принадлежностей с другими членами семьи. Вирус гепатита С передается половым путем и от инфицированной матери ребенку во время беременности или родов.</w:t>
      </w:r>
    </w:p>
    <w:p w:rsidR="00FD4372" w:rsidRDefault="00DC28FC" w:rsidP="00DC28FC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sz w:val="28"/>
          <w:szCs w:val="28"/>
        </w:rPr>
      </w:pPr>
      <w:r>
        <w:rPr>
          <w:rFonts w:ascii="Arial" w:hAnsi="Arial" w:cs="Arial"/>
          <w:color w:val="201E18"/>
        </w:rPr>
        <w:lastRenderedPageBreak/>
        <w:t xml:space="preserve">    </w:t>
      </w:r>
      <w:r w:rsidR="00D5632C">
        <w:rPr>
          <w:rFonts w:ascii="Arial" w:hAnsi="Arial" w:cs="Arial"/>
          <w:color w:val="201E18"/>
        </w:rPr>
        <w:t>Для профилактики заражения необходимо отказаться от нанесения татуировок, пирсинга и необоснованных косметологических процедур, или, в случае их проведения, обращаться в организации, имеющие необходимые разрешения на оказание соответствующих услуг, специалисты которых прошли обучение безопасным правилам работы и используют одноразовые или многоразовые стерильные инструменты.</w:t>
      </w:r>
      <w:bookmarkStart w:id="0" w:name="_GoBack"/>
      <w:bookmarkEnd w:id="0"/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C28A2"/>
    <w:rsid w:val="00470CD7"/>
    <w:rsid w:val="004D1910"/>
    <w:rsid w:val="005250CB"/>
    <w:rsid w:val="0053665D"/>
    <w:rsid w:val="00547AEA"/>
    <w:rsid w:val="00573832"/>
    <w:rsid w:val="0062741D"/>
    <w:rsid w:val="00970299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5632C"/>
    <w:rsid w:val="00DC28FC"/>
    <w:rsid w:val="00DF2F6A"/>
    <w:rsid w:val="00E22C5A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7F932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18</cp:revision>
  <dcterms:created xsi:type="dcterms:W3CDTF">2024-01-12T09:57:00Z</dcterms:created>
  <dcterms:modified xsi:type="dcterms:W3CDTF">2024-03-11T03:45:00Z</dcterms:modified>
</cp:coreProperties>
</file>